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14" w:rsidRPr="00672AAB" w:rsidRDefault="000022A0" w:rsidP="00860D6E">
      <w:pPr>
        <w:spacing w:line="260" w:lineRule="atLeast"/>
        <w:rPr>
          <w:rFonts w:asciiTheme="minorHAnsi" w:hAnsiTheme="minorHAnsi"/>
          <w:b/>
          <w:i/>
          <w:color w:val="7B6E5F"/>
          <w:sz w:val="28"/>
          <w:szCs w:val="28"/>
        </w:rPr>
      </w:pPr>
      <w:bookmarkStart w:id="0" w:name="_GoBack"/>
      <w:bookmarkEnd w:id="0"/>
      <w:r w:rsidRPr="00672AAB">
        <w:rPr>
          <w:rFonts w:ascii="Calibri" w:hAnsi="Calibri"/>
          <w:b/>
          <w:i/>
          <w:color w:val="000000"/>
          <w:sz w:val="28"/>
          <w:szCs w:val="28"/>
          <w:shd w:val="clear" w:color="auto" w:fill="FFFFFF"/>
        </w:rPr>
        <w:t xml:space="preserve">Relevante veranderingen </w:t>
      </w:r>
      <w:r w:rsidR="00672AAB" w:rsidRPr="00672AAB">
        <w:rPr>
          <w:rFonts w:ascii="Calibri" w:hAnsi="Calibri"/>
          <w:b/>
          <w:i/>
          <w:color w:val="000000"/>
          <w:sz w:val="28"/>
          <w:szCs w:val="28"/>
          <w:shd w:val="clear" w:color="auto" w:fill="FFFFFF"/>
        </w:rPr>
        <w:t>m.b.t.</w:t>
      </w:r>
      <w:r w:rsidRPr="00672AAB">
        <w:rPr>
          <w:rFonts w:ascii="Calibri" w:hAnsi="Calibri"/>
          <w:b/>
          <w:i/>
          <w:color w:val="000000"/>
          <w:sz w:val="28"/>
          <w:szCs w:val="28"/>
          <w:shd w:val="clear" w:color="auto" w:fill="FFFFFF"/>
        </w:rPr>
        <w:t xml:space="preserve"> de VO scholen</w:t>
      </w:r>
    </w:p>
    <w:p w:rsidR="005B6F14" w:rsidRDefault="005B6F14" w:rsidP="00860D6E">
      <w:pPr>
        <w:spacing w:line="260" w:lineRule="atLeast"/>
        <w:rPr>
          <w:rFonts w:asciiTheme="minorHAnsi" w:hAnsiTheme="minorHAnsi"/>
          <w:b/>
          <w:color w:val="7B6E5F"/>
          <w:sz w:val="24"/>
          <w:szCs w:val="22"/>
        </w:rPr>
      </w:pPr>
    </w:p>
    <w:p w:rsidR="006D736C" w:rsidRPr="00B94233" w:rsidRDefault="006D736C" w:rsidP="00860D6E">
      <w:pPr>
        <w:spacing w:line="260" w:lineRule="atLeast"/>
        <w:rPr>
          <w:rFonts w:asciiTheme="minorHAnsi" w:hAnsiTheme="minorHAnsi"/>
          <w:b/>
          <w:sz w:val="22"/>
          <w:szCs w:val="22"/>
        </w:rPr>
      </w:pPr>
      <w:r w:rsidRPr="00B94233">
        <w:rPr>
          <w:rFonts w:asciiTheme="minorHAnsi" w:hAnsiTheme="minorHAnsi"/>
          <w:b/>
          <w:sz w:val="22"/>
          <w:szCs w:val="22"/>
        </w:rPr>
        <w:t xml:space="preserve">Veluws College </w:t>
      </w:r>
      <w:proofErr w:type="spellStart"/>
      <w:r w:rsidRPr="00B94233">
        <w:rPr>
          <w:rFonts w:asciiTheme="minorHAnsi" w:hAnsiTheme="minorHAnsi"/>
          <w:b/>
          <w:sz w:val="22"/>
          <w:szCs w:val="22"/>
        </w:rPr>
        <w:t>Mheenpark</w:t>
      </w:r>
      <w:proofErr w:type="spellEnd"/>
    </w:p>
    <w:p w:rsidR="000022A0" w:rsidRPr="00B94233" w:rsidRDefault="000022A0" w:rsidP="00860D6E">
      <w:pPr>
        <w:spacing w:line="260" w:lineRule="atLeast"/>
        <w:rPr>
          <w:rFonts w:asciiTheme="minorHAnsi" w:hAnsiTheme="minorHAnsi"/>
          <w:b/>
          <w:color w:val="548DD4" w:themeColor="text2" w:themeTint="99"/>
          <w:sz w:val="22"/>
          <w:szCs w:val="22"/>
        </w:rPr>
      </w:pPr>
      <w:r w:rsidRPr="00B94233">
        <w:rPr>
          <w:rFonts w:asciiTheme="minorHAnsi" w:hAnsiTheme="minorHAnsi"/>
          <w:b/>
          <w:color w:val="548DD4" w:themeColor="text2" w:themeTint="99"/>
          <w:sz w:val="22"/>
          <w:szCs w:val="22"/>
        </w:rPr>
        <w:t xml:space="preserve">NIEUW: </w:t>
      </w:r>
      <w:r w:rsidR="00B94233">
        <w:rPr>
          <w:rFonts w:asciiTheme="minorHAnsi" w:hAnsiTheme="minorHAnsi"/>
          <w:b/>
          <w:color w:val="548DD4" w:themeColor="text2" w:themeTint="99"/>
          <w:sz w:val="22"/>
          <w:szCs w:val="22"/>
        </w:rPr>
        <w:t>Leerroute Vita</w:t>
      </w:r>
    </w:p>
    <w:p w:rsidR="00B94233" w:rsidRPr="00B94233" w:rsidRDefault="00B94233" w:rsidP="00B94233">
      <w:pPr>
        <w:spacing w:line="260" w:lineRule="atLeast"/>
        <w:rPr>
          <w:rFonts w:asciiTheme="minorHAnsi" w:hAnsiTheme="minorHAnsi"/>
          <w:sz w:val="22"/>
          <w:szCs w:val="22"/>
        </w:rPr>
      </w:pPr>
      <w:r w:rsidRPr="00B94233">
        <w:rPr>
          <w:rFonts w:asciiTheme="minorHAnsi" w:hAnsiTheme="minorHAnsi"/>
          <w:sz w:val="22"/>
          <w:szCs w:val="22"/>
        </w:rPr>
        <w:t xml:space="preserve">Kiezen wat bij je past, dát is de manier waarop Veluws College </w:t>
      </w:r>
      <w:proofErr w:type="spellStart"/>
      <w:r w:rsidRPr="00B94233">
        <w:rPr>
          <w:rFonts w:asciiTheme="minorHAnsi" w:hAnsiTheme="minorHAnsi"/>
          <w:sz w:val="22"/>
          <w:szCs w:val="22"/>
        </w:rPr>
        <w:t>Mheenpark</w:t>
      </w:r>
      <w:proofErr w:type="spellEnd"/>
      <w:r w:rsidRPr="00B94233">
        <w:rPr>
          <w:rFonts w:asciiTheme="minorHAnsi" w:hAnsiTheme="minorHAnsi"/>
          <w:sz w:val="22"/>
          <w:szCs w:val="22"/>
        </w:rPr>
        <w:t xml:space="preserve"> het onderwijs heeft ingericht. Ieder kind leert per slot van rekening op zijn eigen tempo en op zijn eigen manier. Daarom kiezen nieuwe brugklasleerlingen op Veluws College </w:t>
      </w:r>
      <w:proofErr w:type="spellStart"/>
      <w:r w:rsidRPr="00B94233">
        <w:rPr>
          <w:rFonts w:asciiTheme="minorHAnsi" w:hAnsiTheme="minorHAnsi"/>
          <w:sz w:val="22"/>
          <w:szCs w:val="22"/>
        </w:rPr>
        <w:t>Mheenpark</w:t>
      </w:r>
      <w:proofErr w:type="spellEnd"/>
      <w:r w:rsidRPr="00B94233">
        <w:rPr>
          <w:rFonts w:asciiTheme="minorHAnsi" w:hAnsiTheme="minorHAnsi"/>
          <w:sz w:val="22"/>
          <w:szCs w:val="22"/>
        </w:rPr>
        <w:t xml:space="preserve"> tussen twee leerroutes: </w:t>
      </w:r>
      <w:r w:rsidRPr="00B94233">
        <w:rPr>
          <w:rFonts w:asciiTheme="minorHAnsi" w:hAnsiTheme="minorHAnsi"/>
          <w:b/>
          <w:sz w:val="22"/>
          <w:szCs w:val="22"/>
        </w:rPr>
        <w:t>Delta en Vita</w:t>
      </w:r>
      <w:r w:rsidRPr="00B94233">
        <w:rPr>
          <w:rFonts w:asciiTheme="minorHAnsi" w:hAnsiTheme="minorHAnsi"/>
          <w:sz w:val="22"/>
          <w:szCs w:val="22"/>
        </w:rPr>
        <w:t>.</w:t>
      </w:r>
      <w:r>
        <w:rPr>
          <w:rFonts w:asciiTheme="minorHAnsi" w:hAnsiTheme="minorHAnsi"/>
          <w:sz w:val="22"/>
          <w:szCs w:val="22"/>
        </w:rPr>
        <w:t xml:space="preserve"> </w:t>
      </w:r>
      <w:r w:rsidRPr="00B94233">
        <w:rPr>
          <w:rFonts w:asciiTheme="minorHAnsi" w:hAnsiTheme="minorHAnsi"/>
          <w:sz w:val="22"/>
          <w:szCs w:val="22"/>
        </w:rPr>
        <w:t xml:space="preserve">Tot afgelopen jaar stonden de leerroutes bekend als </w:t>
      </w:r>
      <w:r w:rsidRPr="00B94233">
        <w:rPr>
          <w:rFonts w:asciiTheme="minorHAnsi" w:hAnsiTheme="minorHAnsi"/>
          <w:i/>
          <w:sz w:val="22"/>
          <w:szCs w:val="22"/>
        </w:rPr>
        <w:t>Delta</w:t>
      </w:r>
      <w:r w:rsidRPr="00B94233">
        <w:rPr>
          <w:rFonts w:asciiTheme="minorHAnsi" w:hAnsiTheme="minorHAnsi"/>
          <w:sz w:val="22"/>
          <w:szCs w:val="22"/>
        </w:rPr>
        <w:t xml:space="preserve"> en </w:t>
      </w:r>
      <w:r w:rsidRPr="00B94233">
        <w:rPr>
          <w:rFonts w:asciiTheme="minorHAnsi" w:hAnsiTheme="minorHAnsi"/>
          <w:i/>
          <w:sz w:val="22"/>
          <w:szCs w:val="22"/>
        </w:rPr>
        <w:t>regulier</w:t>
      </w:r>
      <w:r w:rsidRPr="00B94233">
        <w:rPr>
          <w:rFonts w:asciiTheme="minorHAnsi" w:hAnsiTheme="minorHAnsi"/>
          <w:sz w:val="22"/>
          <w:szCs w:val="22"/>
        </w:rPr>
        <w:t xml:space="preserve">. Beide leerroutes zijn uniek, en onderscheiden zich van het onderwijsaanbod op scholen in de wijde regio. </w:t>
      </w:r>
    </w:p>
    <w:p w:rsidR="00B94233" w:rsidRPr="00B94233" w:rsidRDefault="00B94233" w:rsidP="00B94233">
      <w:pPr>
        <w:spacing w:line="260" w:lineRule="atLeast"/>
        <w:rPr>
          <w:rFonts w:asciiTheme="minorHAnsi" w:hAnsiTheme="minorHAnsi"/>
          <w:sz w:val="22"/>
          <w:szCs w:val="22"/>
        </w:rPr>
      </w:pPr>
      <w:r>
        <w:rPr>
          <w:rFonts w:asciiTheme="minorHAnsi" w:hAnsiTheme="minorHAnsi"/>
          <w:sz w:val="22"/>
          <w:szCs w:val="22"/>
        </w:rPr>
        <w:t>De leerroute Vita kenmerkt zich door:</w:t>
      </w:r>
      <w:r w:rsidRPr="00B94233">
        <w:rPr>
          <w:rFonts w:asciiTheme="minorHAnsi" w:hAnsiTheme="minorHAnsi"/>
          <w:sz w:val="22"/>
          <w:szCs w:val="22"/>
        </w:rPr>
        <w:t xml:space="preserve"> </w:t>
      </w:r>
      <w:r>
        <w:rPr>
          <w:rFonts w:asciiTheme="minorHAnsi" w:hAnsiTheme="minorHAnsi"/>
          <w:sz w:val="22"/>
          <w:szCs w:val="22"/>
        </w:rPr>
        <w:t>i</w:t>
      </w:r>
      <w:r w:rsidRPr="00B94233">
        <w:rPr>
          <w:rFonts w:asciiTheme="minorHAnsi" w:hAnsiTheme="minorHAnsi"/>
          <w:sz w:val="22"/>
          <w:szCs w:val="22"/>
        </w:rPr>
        <w:t xml:space="preserve">edere dag vier lessen van tachtig minuten, vaste begin- en </w:t>
      </w:r>
      <w:r>
        <w:rPr>
          <w:rFonts w:asciiTheme="minorHAnsi" w:hAnsiTheme="minorHAnsi"/>
          <w:sz w:val="22"/>
          <w:szCs w:val="22"/>
        </w:rPr>
        <w:t>eindtijden, ruimte voor talent (</w:t>
      </w:r>
      <w:r w:rsidRPr="00B94233">
        <w:rPr>
          <w:rFonts w:asciiTheme="minorHAnsi" w:hAnsiTheme="minorHAnsi"/>
          <w:sz w:val="22"/>
          <w:szCs w:val="22"/>
        </w:rPr>
        <w:t>of dat nu topsport, muziek of acteren is</w:t>
      </w:r>
      <w:r>
        <w:rPr>
          <w:rFonts w:asciiTheme="minorHAnsi" w:hAnsiTheme="minorHAnsi"/>
          <w:sz w:val="22"/>
          <w:szCs w:val="22"/>
        </w:rPr>
        <w:t>),</w:t>
      </w:r>
      <w:r w:rsidRPr="00B94233">
        <w:rPr>
          <w:rFonts w:asciiTheme="minorHAnsi" w:hAnsiTheme="minorHAnsi"/>
          <w:sz w:val="22"/>
          <w:szCs w:val="22"/>
        </w:rPr>
        <w:t xml:space="preserve"> het vak wereldburgerschap, plusvakken én extra uitdagingen op verschillende niveaus</w:t>
      </w:r>
      <w:r>
        <w:rPr>
          <w:rFonts w:asciiTheme="minorHAnsi" w:hAnsiTheme="minorHAnsi"/>
          <w:sz w:val="22"/>
          <w:szCs w:val="22"/>
        </w:rPr>
        <w:t>.</w:t>
      </w:r>
    </w:p>
    <w:p w:rsidR="00B94233" w:rsidRPr="00B94233" w:rsidRDefault="00B94233" w:rsidP="00B94233">
      <w:pPr>
        <w:spacing w:line="260" w:lineRule="atLeast"/>
        <w:rPr>
          <w:rFonts w:asciiTheme="minorHAnsi" w:hAnsiTheme="minorHAnsi"/>
          <w:sz w:val="22"/>
          <w:szCs w:val="22"/>
        </w:rPr>
      </w:pPr>
      <w:r w:rsidRPr="00B94233">
        <w:rPr>
          <w:rFonts w:asciiTheme="minorHAnsi" w:hAnsiTheme="minorHAnsi"/>
          <w:sz w:val="22"/>
          <w:szCs w:val="22"/>
        </w:rPr>
        <w:t xml:space="preserve">Veluws College </w:t>
      </w:r>
      <w:proofErr w:type="spellStart"/>
      <w:r w:rsidRPr="00B94233">
        <w:rPr>
          <w:rFonts w:asciiTheme="minorHAnsi" w:hAnsiTheme="minorHAnsi"/>
          <w:sz w:val="22"/>
          <w:szCs w:val="22"/>
        </w:rPr>
        <w:t>Mheenpark</w:t>
      </w:r>
      <w:proofErr w:type="spellEnd"/>
      <w:r w:rsidRPr="00B94233">
        <w:rPr>
          <w:rFonts w:asciiTheme="minorHAnsi" w:hAnsiTheme="minorHAnsi"/>
          <w:sz w:val="22"/>
          <w:szCs w:val="22"/>
        </w:rPr>
        <w:t xml:space="preserve"> startte op 1 augustus 2017 met de leerroute Delta. Met Delta vaart Veluws College </w:t>
      </w:r>
      <w:proofErr w:type="spellStart"/>
      <w:r w:rsidRPr="00B94233">
        <w:rPr>
          <w:rFonts w:asciiTheme="minorHAnsi" w:hAnsiTheme="minorHAnsi"/>
          <w:sz w:val="22"/>
          <w:szCs w:val="22"/>
        </w:rPr>
        <w:t>Mheenpark</w:t>
      </w:r>
      <w:proofErr w:type="spellEnd"/>
      <w:r w:rsidRPr="00B94233">
        <w:rPr>
          <w:rFonts w:asciiTheme="minorHAnsi" w:hAnsiTheme="minorHAnsi"/>
          <w:sz w:val="22"/>
          <w:szCs w:val="22"/>
        </w:rPr>
        <w:t xml:space="preserve"> een volledig andere koers dan op de meeste s</w:t>
      </w:r>
      <w:r w:rsidR="00F127D5">
        <w:rPr>
          <w:rFonts w:asciiTheme="minorHAnsi" w:hAnsiTheme="minorHAnsi"/>
          <w:sz w:val="22"/>
          <w:szCs w:val="22"/>
        </w:rPr>
        <w:t>cholen gebruikelijk is: l</w:t>
      </w:r>
      <w:r w:rsidRPr="00B94233">
        <w:rPr>
          <w:rFonts w:asciiTheme="minorHAnsi" w:hAnsiTheme="minorHAnsi"/>
          <w:sz w:val="22"/>
          <w:szCs w:val="22"/>
        </w:rPr>
        <w:t xml:space="preserve">eerlingen hebben bijvoorbeeld les in leergebieden (in plaats van vakken), kunnen onderwijs op een hoger niveau volgen en krijgen rijke feedback en </w:t>
      </w:r>
      <w:proofErr w:type="spellStart"/>
      <w:r w:rsidRPr="00B94233">
        <w:rPr>
          <w:rFonts w:asciiTheme="minorHAnsi" w:hAnsiTheme="minorHAnsi"/>
          <w:sz w:val="22"/>
          <w:szCs w:val="22"/>
        </w:rPr>
        <w:t>feedforward</w:t>
      </w:r>
      <w:proofErr w:type="spellEnd"/>
      <w:r w:rsidRPr="00B94233">
        <w:rPr>
          <w:rFonts w:asciiTheme="minorHAnsi" w:hAnsiTheme="minorHAnsi"/>
          <w:sz w:val="22"/>
          <w:szCs w:val="22"/>
        </w:rPr>
        <w:t xml:space="preserve"> (in plaats van cijfers).</w:t>
      </w:r>
    </w:p>
    <w:p w:rsidR="00B94233" w:rsidRDefault="00B94233" w:rsidP="00876291">
      <w:pPr>
        <w:spacing w:line="260" w:lineRule="atLeast"/>
        <w:rPr>
          <w:rFonts w:asciiTheme="minorHAnsi" w:hAnsiTheme="minorHAnsi"/>
          <w:sz w:val="22"/>
          <w:szCs w:val="22"/>
        </w:rPr>
      </w:pPr>
    </w:p>
    <w:p w:rsidR="000022A0" w:rsidRPr="00B94233" w:rsidRDefault="000022A0" w:rsidP="00860D6E">
      <w:pPr>
        <w:spacing w:line="260" w:lineRule="atLeast"/>
        <w:rPr>
          <w:rFonts w:asciiTheme="minorHAnsi" w:hAnsiTheme="minorHAnsi"/>
          <w:b/>
          <w:sz w:val="22"/>
          <w:szCs w:val="22"/>
        </w:rPr>
      </w:pPr>
      <w:r w:rsidRPr="00B94233">
        <w:rPr>
          <w:rFonts w:asciiTheme="minorHAnsi" w:hAnsiTheme="minorHAnsi"/>
          <w:b/>
          <w:sz w:val="22"/>
          <w:szCs w:val="22"/>
        </w:rPr>
        <w:t>Het Christelijk Lyceum</w:t>
      </w:r>
    </w:p>
    <w:p w:rsidR="000022A0" w:rsidRPr="002157AF" w:rsidRDefault="000022A0" w:rsidP="00860D6E">
      <w:pPr>
        <w:spacing w:line="260" w:lineRule="atLeast"/>
        <w:rPr>
          <w:rFonts w:asciiTheme="minorHAnsi" w:hAnsiTheme="minorHAnsi"/>
          <w:b/>
          <w:color w:val="548DD4" w:themeColor="text2" w:themeTint="99"/>
          <w:sz w:val="22"/>
          <w:szCs w:val="22"/>
        </w:rPr>
      </w:pPr>
      <w:r w:rsidRPr="002157AF">
        <w:rPr>
          <w:rFonts w:asciiTheme="minorHAnsi" w:hAnsiTheme="minorHAnsi"/>
          <w:b/>
          <w:color w:val="548DD4" w:themeColor="text2" w:themeTint="99"/>
          <w:sz w:val="22"/>
          <w:szCs w:val="22"/>
        </w:rPr>
        <w:t>NIEUW:</w:t>
      </w:r>
      <w:r w:rsidR="00B94233" w:rsidRPr="002157AF">
        <w:rPr>
          <w:rFonts w:asciiTheme="minorHAnsi" w:hAnsiTheme="minorHAnsi"/>
          <w:b/>
          <w:color w:val="548DD4" w:themeColor="text2" w:themeTint="99"/>
          <w:sz w:val="22"/>
          <w:szCs w:val="22"/>
        </w:rPr>
        <w:t xml:space="preserve"> H</w:t>
      </w:r>
      <w:r w:rsidRPr="002157AF">
        <w:rPr>
          <w:rFonts w:asciiTheme="minorHAnsi" w:hAnsiTheme="minorHAnsi"/>
          <w:b/>
          <w:color w:val="548DD4" w:themeColor="text2" w:themeTint="99"/>
          <w:sz w:val="22"/>
          <w:szCs w:val="22"/>
        </w:rPr>
        <w:t xml:space="preserve">avo-mavo -&gt; </w:t>
      </w:r>
      <w:r w:rsidR="002157AF" w:rsidRPr="002157AF">
        <w:rPr>
          <w:rFonts w:asciiTheme="minorHAnsi" w:hAnsiTheme="minorHAnsi"/>
          <w:b/>
          <w:color w:val="548DD4" w:themeColor="text2" w:themeTint="99"/>
          <w:sz w:val="22"/>
          <w:szCs w:val="22"/>
        </w:rPr>
        <w:t>R</w:t>
      </w:r>
      <w:r w:rsidRPr="002157AF">
        <w:rPr>
          <w:rFonts w:asciiTheme="minorHAnsi" w:hAnsiTheme="minorHAnsi"/>
          <w:b/>
          <w:color w:val="548DD4" w:themeColor="text2" w:themeTint="99"/>
          <w:sz w:val="22"/>
          <w:szCs w:val="22"/>
        </w:rPr>
        <w:t>oute havo</w:t>
      </w:r>
    </w:p>
    <w:p w:rsidR="002157AF" w:rsidRPr="002157AF" w:rsidRDefault="00F127D5" w:rsidP="00860D6E">
      <w:pPr>
        <w:spacing w:line="260" w:lineRule="atLeast"/>
        <w:rPr>
          <w:rFonts w:asciiTheme="minorHAnsi" w:hAnsiTheme="minorHAnsi"/>
          <w:sz w:val="22"/>
          <w:szCs w:val="22"/>
        </w:rPr>
      </w:pPr>
      <w:r w:rsidRPr="002157AF">
        <w:rPr>
          <w:rFonts w:asciiTheme="minorHAnsi" w:hAnsiTheme="minorHAnsi"/>
          <w:sz w:val="22"/>
          <w:szCs w:val="22"/>
        </w:rPr>
        <w:t xml:space="preserve">In verband met een flinke groei van het aantal leerlingen de afgelopen jaren, is het Christelijk Lyceum genoodzaakt om te stoppen met het aanbieden van de mavo-brugklas. Voorop staat het waarborgen van </w:t>
      </w:r>
      <w:r w:rsidR="002157AF" w:rsidRPr="002157AF">
        <w:rPr>
          <w:rFonts w:asciiTheme="minorHAnsi" w:hAnsiTheme="minorHAnsi"/>
          <w:sz w:val="22"/>
          <w:szCs w:val="22"/>
        </w:rPr>
        <w:t>de</w:t>
      </w:r>
      <w:r w:rsidRPr="002157AF">
        <w:rPr>
          <w:rFonts w:asciiTheme="minorHAnsi" w:hAnsiTheme="minorHAnsi"/>
          <w:sz w:val="22"/>
          <w:szCs w:val="22"/>
        </w:rPr>
        <w:t xml:space="preserve"> onderwijskwaliteit en de veiligheid van de leerlingen en collega's.</w:t>
      </w:r>
      <w:r w:rsidR="002157AF" w:rsidRPr="002157AF">
        <w:rPr>
          <w:rFonts w:asciiTheme="minorHAnsi" w:hAnsiTheme="minorHAnsi"/>
          <w:sz w:val="22"/>
          <w:szCs w:val="22"/>
        </w:rPr>
        <w:t xml:space="preserve"> Er is onvoldoende ruimte om verder te kunnen groeien. </w:t>
      </w:r>
      <w:r w:rsidRPr="002157AF">
        <w:rPr>
          <w:rFonts w:asciiTheme="minorHAnsi" w:hAnsiTheme="minorHAnsi"/>
          <w:sz w:val="22"/>
          <w:szCs w:val="22"/>
        </w:rPr>
        <w:t xml:space="preserve"> </w:t>
      </w:r>
      <w:r w:rsidR="002157AF" w:rsidRPr="002157AF">
        <w:rPr>
          <w:rFonts w:asciiTheme="minorHAnsi" w:hAnsiTheme="minorHAnsi"/>
          <w:sz w:val="22"/>
          <w:szCs w:val="22"/>
        </w:rPr>
        <w:t xml:space="preserve">Het Christelijk Lyceum blijft </w:t>
      </w:r>
      <w:r w:rsidRPr="002157AF">
        <w:rPr>
          <w:rFonts w:asciiTheme="minorHAnsi" w:hAnsiTheme="minorHAnsi"/>
          <w:sz w:val="22"/>
          <w:szCs w:val="22"/>
        </w:rPr>
        <w:t>mavo 2, 3 en 4 aanbieden.</w:t>
      </w:r>
      <w:r w:rsidR="002157AF" w:rsidRPr="002157AF">
        <w:rPr>
          <w:rFonts w:asciiTheme="minorHAnsi" w:hAnsiTheme="minorHAnsi"/>
          <w:sz w:val="22"/>
          <w:szCs w:val="22"/>
        </w:rPr>
        <w:t xml:space="preserve"> </w:t>
      </w:r>
      <w:r w:rsidRPr="002157AF">
        <w:rPr>
          <w:rFonts w:asciiTheme="minorHAnsi" w:hAnsiTheme="minorHAnsi"/>
          <w:sz w:val="22"/>
          <w:szCs w:val="22"/>
        </w:rPr>
        <w:t>Leerlingen met een havo-/mavo-advies kunnen instromen in de havo-/mavobrugklas. De naam voor deze brugklas is Route&gt;havo.</w:t>
      </w:r>
      <w:r w:rsidR="002157AF" w:rsidRPr="002157AF">
        <w:rPr>
          <w:rFonts w:asciiTheme="minorHAnsi" w:hAnsiTheme="minorHAnsi"/>
          <w:sz w:val="22"/>
          <w:szCs w:val="22"/>
        </w:rPr>
        <w:t xml:space="preserve"> Het is van groot belang dat de leerling de ambitie en de potentie heeft om door te stromen naar de havo.</w:t>
      </w:r>
      <w:r w:rsidRPr="002157AF">
        <w:rPr>
          <w:rFonts w:asciiTheme="minorHAnsi" w:hAnsiTheme="minorHAnsi"/>
          <w:sz w:val="22"/>
          <w:szCs w:val="22"/>
        </w:rPr>
        <w:t xml:space="preserve"> </w:t>
      </w:r>
      <w:r w:rsidR="002157AF" w:rsidRPr="002157AF">
        <w:rPr>
          <w:rFonts w:asciiTheme="minorHAnsi" w:hAnsiTheme="minorHAnsi"/>
          <w:sz w:val="22"/>
          <w:szCs w:val="22"/>
        </w:rPr>
        <w:br/>
        <w:t>Iedere</w:t>
      </w:r>
      <w:r w:rsidRPr="002157AF">
        <w:rPr>
          <w:rFonts w:asciiTheme="minorHAnsi" w:hAnsiTheme="minorHAnsi"/>
          <w:sz w:val="22"/>
          <w:szCs w:val="22"/>
        </w:rPr>
        <w:t xml:space="preserve"> leerling gaat met zijn eigen leerd</w:t>
      </w:r>
      <w:r w:rsidR="002157AF" w:rsidRPr="002157AF">
        <w:rPr>
          <w:rFonts w:asciiTheme="minorHAnsi" w:hAnsiTheme="minorHAnsi"/>
          <w:sz w:val="22"/>
          <w:szCs w:val="22"/>
        </w:rPr>
        <w:t xml:space="preserve">oelen aan de slag in de lessen, zodat iedere leerling weet </w:t>
      </w:r>
      <w:r w:rsidRPr="002157AF">
        <w:rPr>
          <w:rFonts w:asciiTheme="minorHAnsi" w:hAnsiTheme="minorHAnsi"/>
          <w:sz w:val="22"/>
          <w:szCs w:val="22"/>
        </w:rPr>
        <w:t xml:space="preserve">wat hij/zij al kan en waar nog werk aan de winkel is. </w:t>
      </w:r>
      <w:r w:rsidR="002157AF" w:rsidRPr="002157AF">
        <w:rPr>
          <w:rFonts w:asciiTheme="minorHAnsi" w:hAnsiTheme="minorHAnsi"/>
          <w:sz w:val="22"/>
          <w:szCs w:val="22"/>
        </w:rPr>
        <w:t>Vanzelfsprekend helpt het Christelijk Lyceum</w:t>
      </w:r>
      <w:r w:rsidRPr="002157AF">
        <w:rPr>
          <w:rFonts w:asciiTheme="minorHAnsi" w:hAnsiTheme="minorHAnsi"/>
          <w:sz w:val="22"/>
          <w:szCs w:val="22"/>
        </w:rPr>
        <w:t xml:space="preserve"> ook met ‘leren </w:t>
      </w:r>
      <w:proofErr w:type="spellStart"/>
      <w:r w:rsidRPr="002157AF">
        <w:rPr>
          <w:rFonts w:asciiTheme="minorHAnsi" w:hAnsiTheme="minorHAnsi"/>
          <w:sz w:val="22"/>
          <w:szCs w:val="22"/>
        </w:rPr>
        <w:t>leren</w:t>
      </w:r>
      <w:proofErr w:type="spellEnd"/>
      <w:r w:rsidRPr="002157AF">
        <w:rPr>
          <w:rFonts w:asciiTheme="minorHAnsi" w:hAnsiTheme="minorHAnsi"/>
          <w:sz w:val="22"/>
          <w:szCs w:val="22"/>
        </w:rPr>
        <w:t xml:space="preserve">’. Van de leerling </w:t>
      </w:r>
      <w:r w:rsidR="002157AF" w:rsidRPr="002157AF">
        <w:rPr>
          <w:rFonts w:asciiTheme="minorHAnsi" w:hAnsiTheme="minorHAnsi"/>
          <w:sz w:val="22"/>
          <w:szCs w:val="22"/>
        </w:rPr>
        <w:t>wordt verwacht</w:t>
      </w:r>
      <w:r w:rsidRPr="002157AF">
        <w:rPr>
          <w:rFonts w:asciiTheme="minorHAnsi" w:hAnsiTheme="minorHAnsi"/>
          <w:sz w:val="22"/>
          <w:szCs w:val="22"/>
        </w:rPr>
        <w:t xml:space="preserve"> dat hij</w:t>
      </w:r>
      <w:r w:rsidR="002157AF" w:rsidRPr="002157AF">
        <w:rPr>
          <w:rFonts w:asciiTheme="minorHAnsi" w:hAnsiTheme="minorHAnsi"/>
          <w:sz w:val="22"/>
          <w:szCs w:val="22"/>
        </w:rPr>
        <w:t>/zij</w:t>
      </w:r>
      <w:r w:rsidRPr="002157AF">
        <w:rPr>
          <w:rFonts w:asciiTheme="minorHAnsi" w:hAnsiTheme="minorHAnsi"/>
          <w:sz w:val="22"/>
          <w:szCs w:val="22"/>
        </w:rPr>
        <w:t xml:space="preserve"> zelfstandig kan werken. </w:t>
      </w:r>
    </w:p>
    <w:p w:rsidR="002157AF" w:rsidRPr="002157AF" w:rsidRDefault="002157AF" w:rsidP="002157AF">
      <w:pPr>
        <w:pStyle w:val="Lijstalinea"/>
        <w:numPr>
          <w:ilvl w:val="0"/>
          <w:numId w:val="3"/>
        </w:numPr>
        <w:spacing w:line="260" w:lineRule="atLeast"/>
        <w:rPr>
          <w:rFonts w:asciiTheme="minorHAnsi" w:hAnsiTheme="minorHAnsi"/>
          <w:sz w:val="22"/>
          <w:szCs w:val="22"/>
        </w:rPr>
      </w:pPr>
      <w:r w:rsidRPr="002157AF">
        <w:rPr>
          <w:rFonts w:asciiTheme="minorHAnsi" w:hAnsiTheme="minorHAnsi"/>
          <w:sz w:val="22"/>
          <w:szCs w:val="22"/>
        </w:rPr>
        <w:t>H</w:t>
      </w:r>
      <w:r w:rsidR="00F127D5" w:rsidRPr="002157AF">
        <w:rPr>
          <w:rFonts w:asciiTheme="minorHAnsi" w:hAnsiTheme="minorHAnsi"/>
          <w:sz w:val="22"/>
          <w:szCs w:val="22"/>
        </w:rPr>
        <w:t xml:space="preserve">eeft de </w:t>
      </w:r>
      <w:r w:rsidRPr="002157AF">
        <w:rPr>
          <w:rFonts w:asciiTheme="minorHAnsi" w:hAnsiTheme="minorHAnsi"/>
          <w:sz w:val="22"/>
          <w:szCs w:val="22"/>
        </w:rPr>
        <w:t>leerling een havo-/mavo-advies?</w:t>
      </w:r>
    </w:p>
    <w:p w:rsidR="002157AF" w:rsidRPr="002157AF" w:rsidRDefault="002157AF" w:rsidP="002157AF">
      <w:pPr>
        <w:pStyle w:val="Lijstalinea"/>
        <w:numPr>
          <w:ilvl w:val="0"/>
          <w:numId w:val="3"/>
        </w:numPr>
        <w:spacing w:line="260" w:lineRule="atLeast"/>
        <w:rPr>
          <w:rFonts w:asciiTheme="minorHAnsi" w:hAnsiTheme="minorHAnsi"/>
          <w:sz w:val="22"/>
          <w:szCs w:val="22"/>
        </w:rPr>
      </w:pPr>
      <w:r w:rsidRPr="002157AF">
        <w:rPr>
          <w:rFonts w:asciiTheme="minorHAnsi" w:hAnsiTheme="minorHAnsi"/>
          <w:sz w:val="22"/>
          <w:szCs w:val="22"/>
        </w:rPr>
        <w:t>H</w:t>
      </w:r>
      <w:r w:rsidR="00F127D5" w:rsidRPr="002157AF">
        <w:rPr>
          <w:rFonts w:asciiTheme="minorHAnsi" w:hAnsiTheme="minorHAnsi"/>
          <w:sz w:val="22"/>
          <w:szCs w:val="22"/>
        </w:rPr>
        <w:t>eeft de leerling de ambitie o</w:t>
      </w:r>
      <w:r w:rsidRPr="002157AF">
        <w:rPr>
          <w:rFonts w:asciiTheme="minorHAnsi" w:hAnsiTheme="minorHAnsi"/>
          <w:sz w:val="22"/>
          <w:szCs w:val="22"/>
        </w:rPr>
        <w:t>m door te stromen naar de havo?</w:t>
      </w:r>
    </w:p>
    <w:p w:rsidR="002157AF" w:rsidRPr="002157AF" w:rsidRDefault="002157AF" w:rsidP="002157AF">
      <w:pPr>
        <w:pStyle w:val="Lijstalinea"/>
        <w:numPr>
          <w:ilvl w:val="0"/>
          <w:numId w:val="3"/>
        </w:numPr>
        <w:spacing w:line="260" w:lineRule="atLeast"/>
        <w:rPr>
          <w:rFonts w:asciiTheme="minorHAnsi" w:hAnsiTheme="minorHAnsi"/>
          <w:sz w:val="22"/>
          <w:szCs w:val="22"/>
        </w:rPr>
      </w:pPr>
      <w:r w:rsidRPr="002157AF">
        <w:rPr>
          <w:rFonts w:asciiTheme="minorHAnsi" w:hAnsiTheme="minorHAnsi"/>
          <w:sz w:val="22"/>
          <w:szCs w:val="22"/>
        </w:rPr>
        <w:t>W</w:t>
      </w:r>
      <w:r w:rsidR="00F127D5" w:rsidRPr="002157AF">
        <w:rPr>
          <w:rFonts w:asciiTheme="minorHAnsi" w:hAnsiTheme="minorHAnsi"/>
          <w:sz w:val="22"/>
          <w:szCs w:val="22"/>
        </w:rPr>
        <w:t>il de leerling er ook graag hard voor werken? En laat de leerling zien dat hij/zij het kan en wil?</w:t>
      </w:r>
    </w:p>
    <w:p w:rsidR="000022A0" w:rsidRPr="002157AF" w:rsidRDefault="00F127D5" w:rsidP="002157AF">
      <w:pPr>
        <w:spacing w:line="260" w:lineRule="atLeast"/>
        <w:rPr>
          <w:rFonts w:asciiTheme="minorHAnsi" w:hAnsiTheme="minorHAnsi"/>
          <w:sz w:val="22"/>
          <w:szCs w:val="22"/>
        </w:rPr>
      </w:pPr>
      <w:r w:rsidRPr="002157AF">
        <w:rPr>
          <w:rFonts w:asciiTheme="minorHAnsi" w:hAnsiTheme="minorHAnsi"/>
          <w:sz w:val="22"/>
          <w:szCs w:val="22"/>
        </w:rPr>
        <w:t>Kies dan voor Route&gt;havo en start in de havo-/mavobrugklas</w:t>
      </w:r>
      <w:r w:rsidR="002157AF" w:rsidRPr="002157AF">
        <w:rPr>
          <w:rFonts w:asciiTheme="minorHAnsi" w:hAnsiTheme="minorHAnsi"/>
          <w:sz w:val="22"/>
          <w:szCs w:val="22"/>
        </w:rPr>
        <w:t xml:space="preserve"> van het Christelijk Lyceum!</w:t>
      </w:r>
    </w:p>
    <w:p w:rsidR="00F127D5" w:rsidRPr="002157AF" w:rsidRDefault="00F127D5" w:rsidP="00860D6E">
      <w:pPr>
        <w:spacing w:line="260" w:lineRule="atLeast"/>
        <w:rPr>
          <w:rFonts w:asciiTheme="minorHAnsi" w:hAnsiTheme="minorHAnsi"/>
          <w:sz w:val="22"/>
          <w:szCs w:val="22"/>
        </w:rPr>
      </w:pPr>
    </w:p>
    <w:p w:rsidR="000022A0" w:rsidRPr="00B94233" w:rsidRDefault="000022A0" w:rsidP="00860D6E">
      <w:pPr>
        <w:spacing w:line="260" w:lineRule="atLeast"/>
        <w:rPr>
          <w:rFonts w:asciiTheme="minorHAnsi" w:hAnsiTheme="minorHAnsi"/>
          <w:b/>
          <w:sz w:val="22"/>
          <w:szCs w:val="22"/>
        </w:rPr>
      </w:pPr>
      <w:r w:rsidRPr="00B94233">
        <w:rPr>
          <w:rFonts w:asciiTheme="minorHAnsi" w:hAnsiTheme="minorHAnsi"/>
          <w:b/>
          <w:sz w:val="22"/>
          <w:szCs w:val="22"/>
        </w:rPr>
        <w:t>Gymnasium Apeldoorn</w:t>
      </w:r>
    </w:p>
    <w:p w:rsidR="000022A0" w:rsidRPr="00B94233" w:rsidRDefault="000022A0" w:rsidP="00860D6E">
      <w:pPr>
        <w:spacing w:line="260" w:lineRule="atLeast"/>
        <w:rPr>
          <w:rFonts w:asciiTheme="minorHAnsi" w:hAnsiTheme="minorHAnsi"/>
          <w:b/>
          <w:color w:val="548DD4" w:themeColor="text2" w:themeTint="99"/>
          <w:sz w:val="22"/>
          <w:szCs w:val="22"/>
        </w:rPr>
      </w:pPr>
      <w:r w:rsidRPr="00B94233">
        <w:rPr>
          <w:rFonts w:asciiTheme="minorHAnsi" w:hAnsiTheme="minorHAnsi"/>
          <w:b/>
          <w:color w:val="548DD4" w:themeColor="text2" w:themeTint="99"/>
          <w:sz w:val="22"/>
          <w:szCs w:val="22"/>
        </w:rPr>
        <w:t xml:space="preserve">NIEUW: </w:t>
      </w:r>
      <w:proofErr w:type="spellStart"/>
      <w:r w:rsidRPr="00B94233">
        <w:rPr>
          <w:rFonts w:asciiTheme="minorHAnsi" w:hAnsiTheme="minorHAnsi"/>
          <w:b/>
          <w:color w:val="548DD4" w:themeColor="text2" w:themeTint="99"/>
          <w:sz w:val="22"/>
          <w:szCs w:val="22"/>
        </w:rPr>
        <w:t>Geo</w:t>
      </w:r>
      <w:proofErr w:type="spellEnd"/>
      <w:r w:rsidRPr="00B94233">
        <w:rPr>
          <w:rFonts w:asciiTheme="minorHAnsi" w:hAnsiTheme="minorHAnsi"/>
          <w:b/>
          <w:color w:val="548DD4" w:themeColor="text2" w:themeTint="99"/>
          <w:sz w:val="22"/>
          <w:szCs w:val="22"/>
        </w:rPr>
        <w:t xml:space="preserve"> </w:t>
      </w:r>
      <w:proofErr w:type="spellStart"/>
      <w:r w:rsidRPr="00B94233">
        <w:rPr>
          <w:rFonts w:asciiTheme="minorHAnsi" w:hAnsiTheme="minorHAnsi"/>
          <w:b/>
          <w:color w:val="548DD4" w:themeColor="text2" w:themeTint="99"/>
          <w:sz w:val="22"/>
          <w:szCs w:val="22"/>
        </w:rPr>
        <w:t>Future</w:t>
      </w:r>
      <w:proofErr w:type="spellEnd"/>
      <w:r w:rsidRPr="00B94233">
        <w:rPr>
          <w:rFonts w:asciiTheme="minorHAnsi" w:hAnsiTheme="minorHAnsi"/>
          <w:b/>
          <w:color w:val="548DD4" w:themeColor="text2" w:themeTint="99"/>
          <w:sz w:val="22"/>
          <w:szCs w:val="22"/>
        </w:rPr>
        <w:t xml:space="preserve"> School</w:t>
      </w:r>
    </w:p>
    <w:p w:rsidR="00B94233" w:rsidRPr="00F127D5" w:rsidRDefault="00B94233" w:rsidP="00B94233">
      <w:pPr>
        <w:rPr>
          <w:rFonts w:asciiTheme="minorHAnsi" w:hAnsiTheme="minorHAnsi"/>
          <w:color w:val="333333"/>
          <w:sz w:val="22"/>
          <w:szCs w:val="23"/>
          <w:shd w:val="clear" w:color="auto" w:fill="FFFFFF"/>
        </w:rPr>
      </w:pPr>
      <w:proofErr w:type="spellStart"/>
      <w:r w:rsidRPr="00F127D5">
        <w:rPr>
          <w:rFonts w:asciiTheme="minorHAnsi" w:hAnsiTheme="minorHAnsi"/>
          <w:color w:val="333333"/>
          <w:sz w:val="22"/>
          <w:szCs w:val="23"/>
          <w:shd w:val="clear" w:color="auto" w:fill="FFFFFF"/>
        </w:rPr>
        <w:t>Geo</w:t>
      </w:r>
      <w:proofErr w:type="spellEnd"/>
      <w:r w:rsidRPr="00F127D5">
        <w:rPr>
          <w:rFonts w:asciiTheme="minorHAnsi" w:hAnsiTheme="minorHAnsi"/>
          <w:color w:val="333333"/>
          <w:sz w:val="22"/>
          <w:szCs w:val="23"/>
          <w:shd w:val="clear" w:color="auto" w:fill="FFFFFF"/>
        </w:rPr>
        <w:t xml:space="preserve"> </w:t>
      </w:r>
      <w:proofErr w:type="spellStart"/>
      <w:r w:rsidRPr="00F127D5">
        <w:rPr>
          <w:rFonts w:asciiTheme="minorHAnsi" w:hAnsiTheme="minorHAnsi"/>
          <w:color w:val="333333"/>
          <w:sz w:val="22"/>
          <w:szCs w:val="23"/>
          <w:shd w:val="clear" w:color="auto" w:fill="FFFFFF"/>
        </w:rPr>
        <w:t>Future</w:t>
      </w:r>
      <w:proofErr w:type="spellEnd"/>
      <w:r w:rsidRPr="00F127D5">
        <w:rPr>
          <w:rFonts w:asciiTheme="minorHAnsi" w:hAnsiTheme="minorHAnsi"/>
          <w:color w:val="333333"/>
          <w:sz w:val="22"/>
          <w:szCs w:val="23"/>
          <w:shd w:val="clear" w:color="auto" w:fill="FFFFFF"/>
        </w:rPr>
        <w:t xml:space="preserve"> School is een nieuwe stroom in het voortgezet onderwijs waarin aandacht voor de toekomst (</w:t>
      </w:r>
      <w:proofErr w:type="spellStart"/>
      <w:r w:rsidRPr="00F127D5">
        <w:rPr>
          <w:rFonts w:asciiTheme="minorHAnsi" w:hAnsiTheme="minorHAnsi"/>
          <w:color w:val="333333"/>
          <w:sz w:val="22"/>
          <w:szCs w:val="23"/>
          <w:shd w:val="clear" w:color="auto" w:fill="FFFFFF"/>
        </w:rPr>
        <w:t>future</w:t>
      </w:r>
      <w:proofErr w:type="spellEnd"/>
      <w:r w:rsidRPr="00F127D5">
        <w:rPr>
          <w:rFonts w:asciiTheme="minorHAnsi" w:hAnsiTheme="minorHAnsi"/>
          <w:color w:val="333333"/>
          <w:sz w:val="22"/>
          <w:szCs w:val="23"/>
          <w:shd w:val="clear" w:color="auto" w:fill="FFFFFF"/>
        </w:rPr>
        <w:t>) wordt gecombineerd met de grote vraagstukken die spelen op aarde (</w:t>
      </w:r>
      <w:proofErr w:type="spellStart"/>
      <w:r w:rsidRPr="00F127D5">
        <w:rPr>
          <w:rFonts w:asciiTheme="minorHAnsi" w:hAnsiTheme="minorHAnsi"/>
          <w:color w:val="333333"/>
          <w:sz w:val="22"/>
          <w:szCs w:val="23"/>
          <w:shd w:val="clear" w:color="auto" w:fill="FFFFFF"/>
        </w:rPr>
        <w:t>geo</w:t>
      </w:r>
      <w:proofErr w:type="spellEnd"/>
      <w:r w:rsidRPr="00F127D5">
        <w:rPr>
          <w:rFonts w:asciiTheme="minorHAnsi" w:hAnsiTheme="minorHAnsi"/>
          <w:color w:val="333333"/>
          <w:sz w:val="22"/>
          <w:szCs w:val="23"/>
          <w:shd w:val="clear" w:color="auto" w:fill="FFFFFF"/>
        </w:rPr>
        <w:t xml:space="preserve">). Het doel is om het onderwijs zo in te richten dat jongeren maximaal worden gestimuleerd en in staat worden gesteld om kritisch na te denken over de toekomst. Met </w:t>
      </w:r>
      <w:proofErr w:type="spellStart"/>
      <w:r w:rsidRPr="00F127D5">
        <w:rPr>
          <w:rFonts w:asciiTheme="minorHAnsi" w:hAnsiTheme="minorHAnsi"/>
          <w:color w:val="333333"/>
          <w:sz w:val="22"/>
          <w:szCs w:val="23"/>
          <w:shd w:val="clear" w:color="auto" w:fill="FFFFFF"/>
        </w:rPr>
        <w:t>Geo</w:t>
      </w:r>
      <w:proofErr w:type="spellEnd"/>
      <w:r w:rsidRPr="00F127D5">
        <w:rPr>
          <w:rFonts w:asciiTheme="minorHAnsi" w:hAnsiTheme="minorHAnsi"/>
          <w:color w:val="333333"/>
          <w:sz w:val="22"/>
          <w:szCs w:val="23"/>
          <w:shd w:val="clear" w:color="auto" w:fill="FFFFFF"/>
        </w:rPr>
        <w:t xml:space="preserve"> </w:t>
      </w:r>
      <w:proofErr w:type="spellStart"/>
      <w:r w:rsidRPr="00F127D5">
        <w:rPr>
          <w:rFonts w:asciiTheme="minorHAnsi" w:hAnsiTheme="minorHAnsi"/>
          <w:color w:val="333333"/>
          <w:sz w:val="22"/>
          <w:szCs w:val="23"/>
          <w:shd w:val="clear" w:color="auto" w:fill="FFFFFF"/>
        </w:rPr>
        <w:t>Future</w:t>
      </w:r>
      <w:proofErr w:type="spellEnd"/>
      <w:r w:rsidRPr="00F127D5">
        <w:rPr>
          <w:rFonts w:asciiTheme="minorHAnsi" w:hAnsiTheme="minorHAnsi"/>
          <w:color w:val="333333"/>
          <w:sz w:val="22"/>
          <w:szCs w:val="23"/>
          <w:shd w:val="clear" w:color="auto" w:fill="FFFFFF"/>
        </w:rPr>
        <w:t xml:space="preserve"> School leert een leerling multidisciplinair denken en zijn of haar eigen creativiteit te gebruiken. Het leggen van verbanden, associëren en kritisch denken zijn daarbij erg belangrijk. Een </w:t>
      </w:r>
      <w:proofErr w:type="spellStart"/>
      <w:r w:rsidRPr="00F127D5">
        <w:rPr>
          <w:rFonts w:asciiTheme="minorHAnsi" w:hAnsiTheme="minorHAnsi"/>
          <w:color w:val="333333"/>
          <w:sz w:val="22"/>
          <w:szCs w:val="23"/>
          <w:shd w:val="clear" w:color="auto" w:fill="FFFFFF"/>
        </w:rPr>
        <w:t>Geo</w:t>
      </w:r>
      <w:proofErr w:type="spellEnd"/>
      <w:r w:rsidRPr="00F127D5">
        <w:rPr>
          <w:rFonts w:asciiTheme="minorHAnsi" w:hAnsiTheme="minorHAnsi"/>
          <w:color w:val="333333"/>
          <w:sz w:val="22"/>
          <w:szCs w:val="23"/>
          <w:shd w:val="clear" w:color="auto" w:fill="FFFFFF"/>
        </w:rPr>
        <w:t xml:space="preserve"> </w:t>
      </w:r>
      <w:proofErr w:type="spellStart"/>
      <w:r w:rsidRPr="00F127D5">
        <w:rPr>
          <w:rFonts w:asciiTheme="minorHAnsi" w:hAnsiTheme="minorHAnsi"/>
          <w:color w:val="333333"/>
          <w:sz w:val="22"/>
          <w:szCs w:val="23"/>
          <w:shd w:val="clear" w:color="auto" w:fill="FFFFFF"/>
        </w:rPr>
        <w:t>Future</w:t>
      </w:r>
      <w:proofErr w:type="spellEnd"/>
      <w:r w:rsidRPr="00F127D5">
        <w:rPr>
          <w:rFonts w:asciiTheme="minorHAnsi" w:hAnsiTheme="minorHAnsi"/>
          <w:color w:val="333333"/>
          <w:sz w:val="22"/>
          <w:szCs w:val="23"/>
          <w:shd w:val="clear" w:color="auto" w:fill="FFFFFF"/>
        </w:rPr>
        <w:t xml:space="preserve"> School staat daarmee voor relevant, praktijkgericht, uitdagend, en toekomstgericht onderwijs.</w:t>
      </w:r>
      <w:r w:rsidR="002157AF">
        <w:rPr>
          <w:rFonts w:asciiTheme="minorHAnsi" w:hAnsiTheme="minorHAnsi"/>
          <w:color w:val="333333"/>
          <w:sz w:val="22"/>
          <w:szCs w:val="23"/>
          <w:shd w:val="clear" w:color="auto" w:fill="FFFFFF"/>
        </w:rPr>
        <w:t xml:space="preserve"> </w:t>
      </w:r>
      <w:r w:rsidR="000022A0" w:rsidRPr="00F127D5">
        <w:rPr>
          <w:rFonts w:asciiTheme="minorHAnsi" w:hAnsiTheme="minorHAnsi"/>
          <w:color w:val="333333"/>
          <w:sz w:val="22"/>
          <w:szCs w:val="23"/>
          <w:shd w:val="clear" w:color="auto" w:fill="FFFFFF"/>
        </w:rPr>
        <w:t xml:space="preserve">Al vanaf de start van de nieuwe onderwijsstroom </w:t>
      </w:r>
      <w:proofErr w:type="spellStart"/>
      <w:r w:rsidR="000022A0" w:rsidRPr="00F127D5">
        <w:rPr>
          <w:rFonts w:asciiTheme="minorHAnsi" w:hAnsiTheme="minorHAnsi"/>
          <w:color w:val="333333"/>
          <w:sz w:val="22"/>
          <w:szCs w:val="23"/>
          <w:shd w:val="clear" w:color="auto" w:fill="FFFFFF"/>
        </w:rPr>
        <w:t>Geo</w:t>
      </w:r>
      <w:proofErr w:type="spellEnd"/>
      <w:r w:rsidR="000022A0" w:rsidRPr="00F127D5">
        <w:rPr>
          <w:rFonts w:asciiTheme="minorHAnsi" w:hAnsiTheme="minorHAnsi"/>
          <w:color w:val="333333"/>
          <w:sz w:val="22"/>
          <w:szCs w:val="23"/>
          <w:shd w:val="clear" w:color="auto" w:fill="FFFFFF"/>
        </w:rPr>
        <w:t xml:space="preserve"> </w:t>
      </w:r>
      <w:proofErr w:type="spellStart"/>
      <w:r w:rsidR="000022A0" w:rsidRPr="00F127D5">
        <w:rPr>
          <w:rFonts w:asciiTheme="minorHAnsi" w:hAnsiTheme="minorHAnsi"/>
          <w:color w:val="333333"/>
          <w:sz w:val="22"/>
          <w:szCs w:val="23"/>
          <w:shd w:val="clear" w:color="auto" w:fill="FFFFFF"/>
        </w:rPr>
        <w:t>Future</w:t>
      </w:r>
      <w:proofErr w:type="spellEnd"/>
      <w:r w:rsidR="000022A0" w:rsidRPr="00F127D5">
        <w:rPr>
          <w:rFonts w:asciiTheme="minorHAnsi" w:hAnsiTheme="minorHAnsi"/>
          <w:color w:val="333333"/>
          <w:sz w:val="22"/>
          <w:szCs w:val="23"/>
          <w:shd w:val="clear" w:color="auto" w:fill="FFFFFF"/>
        </w:rPr>
        <w:t xml:space="preserve"> School is Gymnasium Apeldoorn betrokken bij het ontwikkelen van verschillende modules.</w:t>
      </w:r>
      <w:r w:rsidRPr="00F127D5">
        <w:rPr>
          <w:rFonts w:asciiTheme="minorHAnsi" w:hAnsiTheme="minorHAnsi"/>
          <w:color w:val="333333"/>
          <w:sz w:val="22"/>
          <w:szCs w:val="23"/>
          <w:shd w:val="clear" w:color="auto" w:fill="FFFFFF"/>
        </w:rPr>
        <w:t xml:space="preserve"> Op 11 oktober 2019 heeft het Gymnasium het predicaat volwaardig </w:t>
      </w:r>
      <w:proofErr w:type="spellStart"/>
      <w:r w:rsidRPr="00F127D5">
        <w:rPr>
          <w:rFonts w:asciiTheme="minorHAnsi" w:hAnsiTheme="minorHAnsi"/>
          <w:color w:val="333333"/>
          <w:sz w:val="22"/>
          <w:szCs w:val="23"/>
          <w:shd w:val="clear" w:color="auto" w:fill="FFFFFF"/>
        </w:rPr>
        <w:t>Geo</w:t>
      </w:r>
      <w:proofErr w:type="spellEnd"/>
      <w:r w:rsidRPr="00F127D5">
        <w:rPr>
          <w:rFonts w:asciiTheme="minorHAnsi" w:hAnsiTheme="minorHAnsi"/>
          <w:color w:val="333333"/>
          <w:sz w:val="22"/>
          <w:szCs w:val="23"/>
          <w:shd w:val="clear" w:color="auto" w:fill="FFFFFF"/>
        </w:rPr>
        <w:t xml:space="preserve"> </w:t>
      </w:r>
      <w:proofErr w:type="spellStart"/>
      <w:r w:rsidRPr="00F127D5">
        <w:rPr>
          <w:rFonts w:asciiTheme="minorHAnsi" w:hAnsiTheme="minorHAnsi"/>
          <w:color w:val="333333"/>
          <w:sz w:val="22"/>
          <w:szCs w:val="23"/>
          <w:shd w:val="clear" w:color="auto" w:fill="FFFFFF"/>
        </w:rPr>
        <w:t>Future</w:t>
      </w:r>
      <w:proofErr w:type="spellEnd"/>
      <w:r w:rsidRPr="00F127D5">
        <w:rPr>
          <w:rFonts w:asciiTheme="minorHAnsi" w:hAnsiTheme="minorHAnsi"/>
          <w:color w:val="333333"/>
          <w:sz w:val="22"/>
          <w:szCs w:val="23"/>
          <w:shd w:val="clear" w:color="auto" w:fill="FFFFFF"/>
        </w:rPr>
        <w:t xml:space="preserve"> School uitgereikt gekrege</w:t>
      </w:r>
      <w:r w:rsidR="00F127D5" w:rsidRPr="00F127D5">
        <w:rPr>
          <w:rFonts w:asciiTheme="minorHAnsi" w:hAnsiTheme="minorHAnsi"/>
          <w:color w:val="333333"/>
          <w:sz w:val="22"/>
          <w:szCs w:val="23"/>
          <w:shd w:val="clear" w:color="auto" w:fill="FFFFFF"/>
        </w:rPr>
        <w:t>n</w:t>
      </w:r>
      <w:r w:rsidRPr="00F127D5">
        <w:rPr>
          <w:rFonts w:asciiTheme="minorHAnsi" w:hAnsiTheme="minorHAnsi"/>
          <w:color w:val="333333"/>
          <w:sz w:val="22"/>
          <w:szCs w:val="23"/>
          <w:shd w:val="clear" w:color="auto" w:fill="FFFFFF"/>
        </w:rPr>
        <w:t>!</w:t>
      </w:r>
    </w:p>
    <w:p w:rsidR="00B94233" w:rsidRDefault="00B94233" w:rsidP="00860D6E">
      <w:pPr>
        <w:spacing w:line="260" w:lineRule="atLeast"/>
        <w:rPr>
          <w:rFonts w:ascii="museo_slab500" w:hAnsi="museo_slab500"/>
          <w:color w:val="333333"/>
          <w:sz w:val="23"/>
          <w:szCs w:val="23"/>
          <w:shd w:val="clear" w:color="auto" w:fill="FFFFFF"/>
        </w:rPr>
      </w:pPr>
    </w:p>
    <w:p w:rsidR="00B94233" w:rsidRPr="002157AF" w:rsidRDefault="00B94233" w:rsidP="00860D6E">
      <w:pPr>
        <w:spacing w:line="260" w:lineRule="atLeast"/>
        <w:rPr>
          <w:rFonts w:asciiTheme="minorHAnsi" w:hAnsiTheme="minorHAnsi"/>
          <w:b/>
          <w:color w:val="333333"/>
          <w:sz w:val="22"/>
          <w:szCs w:val="22"/>
          <w:shd w:val="clear" w:color="auto" w:fill="FFFFFF"/>
        </w:rPr>
      </w:pPr>
      <w:r w:rsidRPr="002157AF">
        <w:rPr>
          <w:rFonts w:asciiTheme="minorHAnsi" w:hAnsiTheme="minorHAnsi"/>
          <w:b/>
          <w:color w:val="333333"/>
          <w:sz w:val="22"/>
          <w:szCs w:val="22"/>
          <w:shd w:val="clear" w:color="auto" w:fill="FFFFFF"/>
        </w:rPr>
        <w:t xml:space="preserve">KSG </w:t>
      </w:r>
    </w:p>
    <w:p w:rsidR="00B94233" w:rsidRPr="002157AF" w:rsidRDefault="00B94233" w:rsidP="00860D6E">
      <w:pPr>
        <w:spacing w:line="260" w:lineRule="atLeast"/>
        <w:rPr>
          <w:rFonts w:asciiTheme="minorHAnsi" w:hAnsiTheme="minorHAnsi"/>
          <w:b/>
          <w:color w:val="4F81BD" w:themeColor="accent1"/>
          <w:sz w:val="22"/>
          <w:szCs w:val="22"/>
          <w:shd w:val="clear" w:color="auto" w:fill="FFFFFF"/>
        </w:rPr>
      </w:pPr>
      <w:r w:rsidRPr="002157AF">
        <w:rPr>
          <w:rFonts w:asciiTheme="minorHAnsi" w:hAnsiTheme="minorHAnsi"/>
          <w:b/>
          <w:color w:val="4F81BD" w:themeColor="accent1"/>
          <w:sz w:val="22"/>
          <w:szCs w:val="22"/>
          <w:shd w:val="clear" w:color="auto" w:fill="FFFFFF"/>
        </w:rPr>
        <w:t>NIEUW:</w:t>
      </w:r>
      <w:r w:rsidR="00F127D5" w:rsidRPr="002157AF">
        <w:rPr>
          <w:rFonts w:asciiTheme="minorHAnsi" w:hAnsiTheme="minorHAnsi"/>
          <w:b/>
          <w:color w:val="4F81BD" w:themeColor="accent1"/>
          <w:sz w:val="22"/>
          <w:szCs w:val="22"/>
          <w:shd w:val="clear" w:color="auto" w:fill="FFFFFF"/>
        </w:rPr>
        <w:t xml:space="preserve"> Tweetalig havo en Wereldcollege</w:t>
      </w:r>
    </w:p>
    <w:p w:rsidR="00F127D5" w:rsidRPr="002157AF" w:rsidRDefault="00F127D5" w:rsidP="00F127D5">
      <w:pPr>
        <w:pStyle w:val="BasistekstScholengroep"/>
        <w:rPr>
          <w:rFonts w:asciiTheme="minorHAnsi" w:hAnsiTheme="minorHAnsi"/>
          <w:sz w:val="22"/>
          <w:szCs w:val="22"/>
        </w:rPr>
      </w:pPr>
      <w:r w:rsidRPr="002157AF">
        <w:rPr>
          <w:rFonts w:asciiTheme="minorHAnsi" w:hAnsiTheme="minorHAnsi"/>
          <w:sz w:val="22"/>
          <w:szCs w:val="22"/>
        </w:rPr>
        <w:t xml:space="preserve">De Koninklijke Scholengemeenschap (KSG) is de enige school in Apeldoorn die een tweetalige stroom aanbiedt. De helft van de vakken wordt in het Engels gegeven: een mooie opstap naar het hbo en de </w:t>
      </w:r>
      <w:r w:rsidRPr="002157AF">
        <w:rPr>
          <w:rFonts w:asciiTheme="minorHAnsi" w:hAnsiTheme="minorHAnsi"/>
          <w:sz w:val="22"/>
          <w:szCs w:val="22"/>
        </w:rPr>
        <w:lastRenderedPageBreak/>
        <w:t xml:space="preserve">universiteit waar, zowel in binnen- als buitenland, vaak in het Engels wordt lesgegeven. Vanaf volgend schooljaar biedt de KSG naast tweetalig vwo, ook </w:t>
      </w:r>
      <w:r w:rsidRPr="002157AF">
        <w:rPr>
          <w:rFonts w:asciiTheme="minorHAnsi" w:hAnsiTheme="minorHAnsi"/>
          <w:b/>
          <w:sz w:val="22"/>
          <w:szCs w:val="22"/>
        </w:rPr>
        <w:t>tweetalig havo</w:t>
      </w:r>
      <w:r w:rsidRPr="002157AF">
        <w:rPr>
          <w:rFonts w:asciiTheme="minorHAnsi" w:hAnsiTheme="minorHAnsi"/>
          <w:sz w:val="22"/>
          <w:szCs w:val="22"/>
        </w:rPr>
        <w:t xml:space="preserve"> aan! </w:t>
      </w:r>
    </w:p>
    <w:p w:rsidR="00F127D5" w:rsidRPr="002157AF" w:rsidRDefault="00F127D5" w:rsidP="00F127D5">
      <w:pPr>
        <w:rPr>
          <w:rFonts w:asciiTheme="minorHAnsi" w:hAnsiTheme="minorHAnsi"/>
          <w:sz w:val="22"/>
          <w:szCs w:val="22"/>
        </w:rPr>
      </w:pPr>
      <w:r w:rsidRPr="002157AF">
        <w:rPr>
          <w:rFonts w:asciiTheme="minorHAnsi" w:hAnsiTheme="minorHAnsi"/>
          <w:sz w:val="22"/>
          <w:szCs w:val="22"/>
        </w:rPr>
        <w:t xml:space="preserve">In een wereld waarin grenzen steeds meer vervagen, wordt internationalisering in het onderwijs steeds belangrijker. De Koninklijke Scholengemeenschap (KSG) speelt hierop in door leerlingen op te leiden tot wereldburgers. De KSG legt in lessen steeds de link naar de wereld om zich heen en noemt zich daarom vanaf dit schooljaar een ‘wereldcollege’. Een wereldcollege is een school die midden in de wereld staat en leerlingen voorbereidt op leren, leven en werken in een internationale omgeving. Dat kan in het buitenland zijn, maar evengoed binnen een internationaal bedrijf in Nederland. In alle lessen legt KSG een link naar de wereld om zich heen. Er is veel aandacht voor andere landen, talen en culturen. Leerlingen kunnen meedoen aan internationale uitwisselingen en reizen veel. Ook biedt KSG versterkt Engels aan: </w:t>
      </w:r>
      <w:proofErr w:type="spellStart"/>
      <w:r w:rsidRPr="002157AF">
        <w:rPr>
          <w:rFonts w:asciiTheme="minorHAnsi" w:hAnsiTheme="minorHAnsi"/>
          <w:sz w:val="22"/>
          <w:szCs w:val="22"/>
        </w:rPr>
        <w:t>Anglia</w:t>
      </w:r>
      <w:proofErr w:type="spellEnd"/>
      <w:r w:rsidRPr="002157AF">
        <w:rPr>
          <w:rFonts w:asciiTheme="minorHAnsi" w:hAnsiTheme="minorHAnsi"/>
          <w:sz w:val="22"/>
          <w:szCs w:val="22"/>
        </w:rPr>
        <w:t xml:space="preserve"> op de mavo en op het tweetalig onderwijs. </w:t>
      </w:r>
    </w:p>
    <w:p w:rsidR="00F127D5" w:rsidRPr="002157AF" w:rsidRDefault="00F127D5" w:rsidP="00F127D5">
      <w:pPr>
        <w:spacing w:line="260" w:lineRule="atLeast"/>
        <w:rPr>
          <w:rFonts w:asciiTheme="minorHAnsi" w:hAnsiTheme="minorHAnsi"/>
          <w:b/>
          <w:color w:val="A7D30D"/>
          <w:sz w:val="22"/>
          <w:szCs w:val="22"/>
        </w:rPr>
      </w:pPr>
    </w:p>
    <w:sectPr w:rsidR="00F127D5" w:rsidRPr="002157AF" w:rsidSect="00FB7946">
      <w:headerReference w:type="default" r:id="rId7"/>
      <w:footerReference w:type="default" r:id="rId8"/>
      <w:pgSz w:w="11906" w:h="16838"/>
      <w:pgMar w:top="1258"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FA" w:rsidRDefault="004B5EFA">
      <w:r>
        <w:separator/>
      </w:r>
    </w:p>
  </w:endnote>
  <w:endnote w:type="continuationSeparator" w:id="0">
    <w:p w:rsidR="004B5EFA" w:rsidRDefault="004B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useo_slab5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432610"/>
      <w:docPartObj>
        <w:docPartGallery w:val="Page Numbers (Bottom of Page)"/>
        <w:docPartUnique/>
      </w:docPartObj>
    </w:sdtPr>
    <w:sdtEndPr>
      <w:rPr>
        <w:rFonts w:asciiTheme="minorHAnsi" w:hAnsiTheme="minorHAnsi"/>
      </w:rPr>
    </w:sdtEndPr>
    <w:sdtContent>
      <w:p w:rsidR="002F74FF" w:rsidRPr="00860D6E" w:rsidRDefault="002F74FF">
        <w:pPr>
          <w:pStyle w:val="Voettekst"/>
          <w:jc w:val="right"/>
          <w:rPr>
            <w:rFonts w:asciiTheme="minorHAnsi" w:hAnsiTheme="minorHAnsi"/>
          </w:rPr>
        </w:pPr>
        <w:r w:rsidRPr="00860D6E">
          <w:rPr>
            <w:rFonts w:asciiTheme="minorHAnsi" w:hAnsiTheme="minorHAnsi"/>
          </w:rPr>
          <w:fldChar w:fldCharType="begin"/>
        </w:r>
        <w:r w:rsidRPr="00860D6E">
          <w:rPr>
            <w:rFonts w:asciiTheme="minorHAnsi" w:hAnsiTheme="minorHAnsi"/>
          </w:rPr>
          <w:instrText>PAGE   \* MERGEFORMAT</w:instrText>
        </w:r>
        <w:r w:rsidRPr="00860D6E">
          <w:rPr>
            <w:rFonts w:asciiTheme="minorHAnsi" w:hAnsiTheme="minorHAnsi"/>
          </w:rPr>
          <w:fldChar w:fldCharType="separate"/>
        </w:r>
        <w:r w:rsidR="00672AAB">
          <w:rPr>
            <w:rFonts w:asciiTheme="minorHAnsi" w:hAnsiTheme="minorHAnsi"/>
            <w:noProof/>
          </w:rPr>
          <w:t>2</w:t>
        </w:r>
        <w:r w:rsidRPr="00860D6E">
          <w:rPr>
            <w:rFonts w:asciiTheme="minorHAnsi" w:hAnsiTheme="minorHAnsi"/>
          </w:rPr>
          <w:fldChar w:fldCharType="end"/>
        </w:r>
      </w:p>
    </w:sdtContent>
  </w:sdt>
  <w:p w:rsidR="002F74FF" w:rsidRDefault="002F74FF" w:rsidP="003671A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FA" w:rsidRDefault="004B5EFA">
      <w:r>
        <w:separator/>
      </w:r>
    </w:p>
  </w:footnote>
  <w:footnote w:type="continuationSeparator" w:id="0">
    <w:p w:rsidR="004B5EFA" w:rsidRDefault="004B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FF" w:rsidRDefault="002F74FF">
    <w:pPr>
      <w:pStyle w:val="Koptekst"/>
    </w:pPr>
  </w:p>
  <w:p w:rsidR="002F74FF" w:rsidRDefault="002F74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47F2"/>
    <w:multiLevelType w:val="hybridMultilevel"/>
    <w:tmpl w:val="E3EA1932"/>
    <w:lvl w:ilvl="0" w:tplc="0D9C6D0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665812"/>
    <w:multiLevelType w:val="hybridMultilevel"/>
    <w:tmpl w:val="BB0C6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A3163D8"/>
    <w:multiLevelType w:val="hybridMultilevel"/>
    <w:tmpl w:val="39CC9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09"/>
    <w:rsid w:val="000022A0"/>
    <w:rsid w:val="00047C51"/>
    <w:rsid w:val="00055B93"/>
    <w:rsid w:val="00082515"/>
    <w:rsid w:val="000B4AE7"/>
    <w:rsid w:val="001158A4"/>
    <w:rsid w:val="00124A98"/>
    <w:rsid w:val="001A30FD"/>
    <w:rsid w:val="001C5BF5"/>
    <w:rsid w:val="001D1229"/>
    <w:rsid w:val="001F4741"/>
    <w:rsid w:val="001F66A8"/>
    <w:rsid w:val="002157AF"/>
    <w:rsid w:val="00225DA9"/>
    <w:rsid w:val="00264D0C"/>
    <w:rsid w:val="00266555"/>
    <w:rsid w:val="002736DE"/>
    <w:rsid w:val="002F2B07"/>
    <w:rsid w:val="002F74FF"/>
    <w:rsid w:val="00320C22"/>
    <w:rsid w:val="00334AB8"/>
    <w:rsid w:val="00352550"/>
    <w:rsid w:val="003671A8"/>
    <w:rsid w:val="00382EFF"/>
    <w:rsid w:val="00417799"/>
    <w:rsid w:val="004A20B0"/>
    <w:rsid w:val="004B2F10"/>
    <w:rsid w:val="004B5EFA"/>
    <w:rsid w:val="004F6909"/>
    <w:rsid w:val="005013AB"/>
    <w:rsid w:val="005073B4"/>
    <w:rsid w:val="00521DBC"/>
    <w:rsid w:val="005713D9"/>
    <w:rsid w:val="00572AC2"/>
    <w:rsid w:val="005B39CC"/>
    <w:rsid w:val="005B6F14"/>
    <w:rsid w:val="005D3E21"/>
    <w:rsid w:val="005D45B6"/>
    <w:rsid w:val="00615ABF"/>
    <w:rsid w:val="00625BE0"/>
    <w:rsid w:val="00641E09"/>
    <w:rsid w:val="0065246D"/>
    <w:rsid w:val="00672AAB"/>
    <w:rsid w:val="006A2A46"/>
    <w:rsid w:val="006C6DE6"/>
    <w:rsid w:val="006D736C"/>
    <w:rsid w:val="00761472"/>
    <w:rsid w:val="00766D65"/>
    <w:rsid w:val="007C360A"/>
    <w:rsid w:val="007E7C6A"/>
    <w:rsid w:val="007F4835"/>
    <w:rsid w:val="007F7DA0"/>
    <w:rsid w:val="00805385"/>
    <w:rsid w:val="00806C94"/>
    <w:rsid w:val="00817E2E"/>
    <w:rsid w:val="00860476"/>
    <w:rsid w:val="00860D6E"/>
    <w:rsid w:val="00865172"/>
    <w:rsid w:val="008734FB"/>
    <w:rsid w:val="00876291"/>
    <w:rsid w:val="008A2F27"/>
    <w:rsid w:val="008A3626"/>
    <w:rsid w:val="008A3C4C"/>
    <w:rsid w:val="008E667E"/>
    <w:rsid w:val="008F2415"/>
    <w:rsid w:val="00913B6C"/>
    <w:rsid w:val="00920D3B"/>
    <w:rsid w:val="0092374B"/>
    <w:rsid w:val="00957C61"/>
    <w:rsid w:val="00985B86"/>
    <w:rsid w:val="009A5D0D"/>
    <w:rsid w:val="009C1C4A"/>
    <w:rsid w:val="009C3E93"/>
    <w:rsid w:val="009F258F"/>
    <w:rsid w:val="00A0596C"/>
    <w:rsid w:val="00A1132B"/>
    <w:rsid w:val="00A479C7"/>
    <w:rsid w:val="00AA6614"/>
    <w:rsid w:val="00AC0C3D"/>
    <w:rsid w:val="00AD1467"/>
    <w:rsid w:val="00AE3607"/>
    <w:rsid w:val="00B356BA"/>
    <w:rsid w:val="00B55931"/>
    <w:rsid w:val="00B94233"/>
    <w:rsid w:val="00BA1DF5"/>
    <w:rsid w:val="00BC3F24"/>
    <w:rsid w:val="00C1081F"/>
    <w:rsid w:val="00C65DE9"/>
    <w:rsid w:val="00CC72FC"/>
    <w:rsid w:val="00CD5031"/>
    <w:rsid w:val="00D31FEA"/>
    <w:rsid w:val="00D60209"/>
    <w:rsid w:val="00DC2920"/>
    <w:rsid w:val="00DD0981"/>
    <w:rsid w:val="00DE5745"/>
    <w:rsid w:val="00DF0EF4"/>
    <w:rsid w:val="00E037F8"/>
    <w:rsid w:val="00E35A92"/>
    <w:rsid w:val="00E365DB"/>
    <w:rsid w:val="00E43170"/>
    <w:rsid w:val="00E51DF1"/>
    <w:rsid w:val="00E678D5"/>
    <w:rsid w:val="00E719A2"/>
    <w:rsid w:val="00EC6F31"/>
    <w:rsid w:val="00ED04CC"/>
    <w:rsid w:val="00EF5EBA"/>
    <w:rsid w:val="00F127D5"/>
    <w:rsid w:val="00F24AA8"/>
    <w:rsid w:val="00F358CB"/>
    <w:rsid w:val="00F61FDA"/>
    <w:rsid w:val="00F80F81"/>
    <w:rsid w:val="00F958C3"/>
    <w:rsid w:val="00FA3FD6"/>
    <w:rsid w:val="00FB149C"/>
    <w:rsid w:val="00FB7946"/>
    <w:rsid w:val="00FE6E91"/>
    <w:rsid w:val="00FF2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5C423D-1F20-4B42-85A5-DDFF623B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F0EF4"/>
    <w:rPr>
      <w:rFonts w:ascii="Verdana" w:hAnsi="Verdana" w:cs="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ijs">
    <w:name w:val="Grijs"/>
    <w:basedOn w:val="Standaard"/>
    <w:rsid w:val="00E43170"/>
    <w:rPr>
      <w:color w:val="7B6E5F"/>
    </w:rPr>
  </w:style>
  <w:style w:type="paragraph" w:customStyle="1" w:styleId="Paars">
    <w:name w:val="Paars"/>
    <w:basedOn w:val="Standaard"/>
    <w:rsid w:val="00E43170"/>
    <w:rPr>
      <w:color w:val="C2005D"/>
    </w:rPr>
  </w:style>
  <w:style w:type="paragraph" w:customStyle="1" w:styleId="Groen">
    <w:name w:val="Groen"/>
    <w:basedOn w:val="Standaard"/>
    <w:rsid w:val="00E43170"/>
    <w:rPr>
      <w:color w:val="A7D30D"/>
    </w:rPr>
  </w:style>
  <w:style w:type="paragraph" w:customStyle="1" w:styleId="Blauw">
    <w:name w:val="Blauw"/>
    <w:basedOn w:val="Standaard"/>
    <w:rsid w:val="00E43170"/>
    <w:rPr>
      <w:color w:val="2D9EE7"/>
    </w:rPr>
  </w:style>
  <w:style w:type="character" w:styleId="Hyperlink">
    <w:name w:val="Hyperlink"/>
    <w:basedOn w:val="Standaardalinea-lettertype"/>
    <w:rsid w:val="00EF5EBA"/>
    <w:rPr>
      <w:color w:val="0000FF"/>
      <w:u w:val="single"/>
    </w:rPr>
  </w:style>
  <w:style w:type="paragraph" w:styleId="Ballontekst">
    <w:name w:val="Balloon Text"/>
    <w:basedOn w:val="Standaard"/>
    <w:semiHidden/>
    <w:rsid w:val="00EF5EBA"/>
    <w:rPr>
      <w:rFonts w:ascii="Tahoma" w:hAnsi="Tahoma" w:cs="Tahoma"/>
      <w:sz w:val="16"/>
      <w:szCs w:val="16"/>
    </w:rPr>
  </w:style>
  <w:style w:type="paragraph" w:styleId="Koptekst">
    <w:name w:val="header"/>
    <w:basedOn w:val="Standaard"/>
    <w:rsid w:val="003671A8"/>
    <w:pPr>
      <w:tabs>
        <w:tab w:val="center" w:pos="4536"/>
        <w:tab w:val="right" w:pos="9072"/>
      </w:tabs>
    </w:pPr>
  </w:style>
  <w:style w:type="paragraph" w:styleId="Voettekst">
    <w:name w:val="footer"/>
    <w:basedOn w:val="Standaard"/>
    <w:link w:val="VoettekstChar"/>
    <w:uiPriority w:val="99"/>
    <w:rsid w:val="003671A8"/>
    <w:pPr>
      <w:tabs>
        <w:tab w:val="center" w:pos="4536"/>
        <w:tab w:val="right" w:pos="9072"/>
      </w:tabs>
    </w:pPr>
  </w:style>
  <w:style w:type="character" w:styleId="Paginanummer">
    <w:name w:val="page number"/>
    <w:basedOn w:val="Standaardalinea-lettertype"/>
    <w:rsid w:val="003671A8"/>
  </w:style>
  <w:style w:type="character" w:customStyle="1" w:styleId="VoettekstChar">
    <w:name w:val="Voettekst Char"/>
    <w:basedOn w:val="Standaardalinea-lettertype"/>
    <w:link w:val="Voettekst"/>
    <w:uiPriority w:val="99"/>
    <w:rsid w:val="005D45B6"/>
    <w:rPr>
      <w:rFonts w:ascii="Verdana" w:hAnsi="Verdana" w:cs="Arial"/>
      <w:sz w:val="18"/>
      <w:szCs w:val="18"/>
    </w:rPr>
  </w:style>
  <w:style w:type="paragraph" w:customStyle="1" w:styleId="BasistekstScholengroep">
    <w:name w:val="Basistekst Scholengroep"/>
    <w:basedOn w:val="Standaard"/>
    <w:rsid w:val="008734FB"/>
    <w:pPr>
      <w:spacing w:line="240" w:lineRule="atLeast"/>
    </w:pPr>
    <w:rPr>
      <w:szCs w:val="24"/>
    </w:rPr>
  </w:style>
  <w:style w:type="paragraph" w:styleId="Tekstzonderopmaak">
    <w:name w:val="Plain Text"/>
    <w:basedOn w:val="Standaard"/>
    <w:link w:val="TekstzonderopmaakChar"/>
    <w:uiPriority w:val="99"/>
    <w:unhideWhenUsed/>
    <w:rsid w:val="00913B6C"/>
    <w:rPr>
      <w:rFonts w:ascii="Calibri" w:eastAsiaTheme="minorEastAsia" w:hAnsi="Calibri" w:cs="Consolas"/>
      <w:sz w:val="22"/>
      <w:szCs w:val="21"/>
    </w:rPr>
  </w:style>
  <w:style w:type="character" w:customStyle="1" w:styleId="TekstzonderopmaakChar">
    <w:name w:val="Tekst zonder opmaak Char"/>
    <w:basedOn w:val="Standaardalinea-lettertype"/>
    <w:link w:val="Tekstzonderopmaak"/>
    <w:uiPriority w:val="99"/>
    <w:rsid w:val="00913B6C"/>
    <w:rPr>
      <w:rFonts w:ascii="Calibri" w:eastAsiaTheme="minorEastAsia" w:hAnsi="Calibri" w:cs="Consolas"/>
      <w:sz w:val="22"/>
      <w:szCs w:val="21"/>
    </w:rPr>
  </w:style>
  <w:style w:type="paragraph" w:styleId="Lijstalinea">
    <w:name w:val="List Paragraph"/>
    <w:basedOn w:val="Standaard"/>
    <w:uiPriority w:val="34"/>
    <w:qFormat/>
    <w:rsid w:val="006A2A46"/>
    <w:pPr>
      <w:ind w:left="720"/>
      <w:contextualSpacing/>
    </w:pPr>
  </w:style>
  <w:style w:type="paragraph" w:styleId="Geenafstand">
    <w:name w:val="No Spacing"/>
    <w:uiPriority w:val="1"/>
    <w:qFormat/>
    <w:rsid w:val="000022A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4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Veluws College in ’t kort</vt:lpstr>
    </vt:vector>
  </TitlesOfParts>
  <Company>Servicebureau</Company>
  <LinksUpToDate>false</LinksUpToDate>
  <CharactersWithSpaces>4661</CharactersWithSpaces>
  <SharedDoc>false</SharedDoc>
  <HLinks>
    <vt:vector size="6" baseType="variant">
      <vt:variant>
        <vt:i4>6881311</vt:i4>
      </vt:variant>
      <vt:variant>
        <vt:i4>0</vt:i4>
      </vt:variant>
      <vt:variant>
        <vt:i4>0</vt:i4>
      </vt:variant>
      <vt:variant>
        <vt:i4>5</vt:i4>
      </vt:variant>
      <vt:variant>
        <vt:lpwstr>mailto:h.nieuwenhuis@veluwsescholengroep.nl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Veluws College in ’t kort</dc:title>
  <dc:creator>Wolthuis, M.C.</dc:creator>
  <cp:lastModifiedBy>Natasja Jager</cp:lastModifiedBy>
  <cp:revision>2</cp:revision>
  <cp:lastPrinted>2017-09-29T09:19:00Z</cp:lastPrinted>
  <dcterms:created xsi:type="dcterms:W3CDTF">2019-11-06T14:09:00Z</dcterms:created>
  <dcterms:modified xsi:type="dcterms:W3CDTF">2019-11-06T14:09:00Z</dcterms:modified>
</cp:coreProperties>
</file>